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6" w:rsidRPr="000B17D3" w:rsidRDefault="00D61006" w:rsidP="00FE44FF">
      <w:pPr>
        <w:pStyle w:val="Ttulo"/>
        <w:spacing w:after="120" w:line="276" w:lineRule="auto"/>
        <w:rPr>
          <w:rFonts w:eastAsia="Times New Roman" w:cs="Arial"/>
          <w:lang w:eastAsia="ar-SA"/>
        </w:rPr>
      </w:pPr>
      <w:r w:rsidRPr="000B17D3">
        <w:rPr>
          <w:rFonts w:eastAsia="Times New Roman" w:cs="Arial"/>
          <w:noProof/>
        </w:rPr>
        <w:drawing>
          <wp:inline distT="0" distB="0" distL="0" distR="0">
            <wp:extent cx="652007" cy="687337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2" cy="69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006" w:rsidRPr="000B17D3" w:rsidRDefault="00D61006" w:rsidP="008831A8">
      <w:pPr>
        <w:pStyle w:val="Ttulo"/>
        <w:spacing w:line="276" w:lineRule="auto"/>
        <w:rPr>
          <w:rFonts w:eastAsia="Times New Roman" w:cs="Arial"/>
          <w:lang w:eastAsia="ar-SA"/>
        </w:rPr>
      </w:pPr>
      <w:r w:rsidRPr="000B17D3">
        <w:rPr>
          <w:rFonts w:eastAsia="Times New Roman" w:cs="Arial"/>
          <w:lang w:eastAsia="ar-SA"/>
        </w:rPr>
        <w:t>MINISTÉRIO DO ESPORTE</w:t>
      </w:r>
    </w:p>
    <w:p w:rsidR="00D61006" w:rsidRPr="000B17D3" w:rsidRDefault="00D61006" w:rsidP="008831A8">
      <w:pPr>
        <w:pStyle w:val="Subttulo"/>
        <w:spacing w:line="276" w:lineRule="auto"/>
        <w:rPr>
          <w:rFonts w:eastAsia="Times New Roman" w:cs="Arial"/>
          <w:lang w:eastAsia="ar-SA"/>
        </w:rPr>
      </w:pPr>
      <w:r w:rsidRPr="000B17D3">
        <w:rPr>
          <w:rFonts w:eastAsia="Times New Roman" w:cs="Arial"/>
          <w:lang w:eastAsia="ar-SA"/>
        </w:rPr>
        <w:t>SECRETARIA NACIONAL DE ESPORTE, EDUCAÇÃO, LAZER E INCLUSÃO SOCIAL</w:t>
      </w:r>
    </w:p>
    <w:p w:rsidR="00D61006" w:rsidRPr="000B17D3" w:rsidRDefault="00D61006" w:rsidP="00FE44FF">
      <w:pPr>
        <w:pStyle w:val="Corpodetexto"/>
        <w:jc w:val="center"/>
        <w:rPr>
          <w:rFonts w:cs="Arial"/>
        </w:rPr>
      </w:pPr>
    </w:p>
    <w:p w:rsidR="00D61006" w:rsidRPr="000B17D3" w:rsidRDefault="00D61006" w:rsidP="00FE44FF">
      <w:pPr>
        <w:pStyle w:val="Default"/>
        <w:spacing w:after="120" w:line="276" w:lineRule="auto"/>
        <w:jc w:val="center"/>
        <w:rPr>
          <w:rFonts w:ascii="Arial" w:hAnsi="Arial" w:cs="Arial"/>
          <w:b/>
          <w:bCs/>
          <w:color w:val="auto"/>
        </w:rPr>
      </w:pPr>
      <w:r w:rsidRPr="000B17D3">
        <w:rPr>
          <w:rFonts w:ascii="Arial" w:hAnsi="Arial" w:cs="Arial"/>
          <w:b/>
          <w:bCs/>
          <w:color w:val="auto"/>
        </w:rPr>
        <w:t xml:space="preserve">ERRATA </w:t>
      </w:r>
      <w:r w:rsidR="00792959" w:rsidRPr="000B17D3">
        <w:rPr>
          <w:rFonts w:ascii="Arial" w:hAnsi="Arial" w:cs="Arial"/>
          <w:b/>
          <w:bCs/>
          <w:color w:val="auto"/>
        </w:rPr>
        <w:t>EDITAL DE CHAMADA</w:t>
      </w:r>
      <w:r w:rsidRPr="000B17D3">
        <w:rPr>
          <w:rFonts w:ascii="Arial" w:hAnsi="Arial" w:cs="Arial"/>
          <w:b/>
          <w:bCs/>
          <w:color w:val="auto"/>
        </w:rPr>
        <w:t xml:space="preserve"> PÚBLIC</w:t>
      </w:r>
      <w:r w:rsidR="00792959" w:rsidRPr="000B17D3">
        <w:rPr>
          <w:rFonts w:ascii="Arial" w:hAnsi="Arial" w:cs="Arial"/>
          <w:b/>
          <w:bCs/>
          <w:color w:val="auto"/>
        </w:rPr>
        <w:t>A</w:t>
      </w:r>
      <w:r w:rsidRPr="000B17D3">
        <w:rPr>
          <w:rFonts w:ascii="Arial" w:hAnsi="Arial" w:cs="Arial"/>
          <w:b/>
          <w:bCs/>
          <w:color w:val="auto"/>
        </w:rPr>
        <w:t xml:space="preserve"> N</w:t>
      </w:r>
      <w:r w:rsidRPr="000B17D3">
        <w:rPr>
          <w:rFonts w:ascii="Arial" w:hAnsi="Arial" w:cs="Arial"/>
          <w:b/>
          <w:bCs/>
          <w:color w:val="auto"/>
          <w:u w:val="single"/>
          <w:vertAlign w:val="superscript"/>
        </w:rPr>
        <w:t>o</w:t>
      </w:r>
      <w:r w:rsidRPr="000B17D3">
        <w:rPr>
          <w:rFonts w:ascii="Arial" w:hAnsi="Arial" w:cs="Arial"/>
          <w:b/>
          <w:bCs/>
          <w:color w:val="auto"/>
        </w:rPr>
        <w:t xml:space="preserve"> </w:t>
      </w:r>
      <w:r w:rsidR="00792959" w:rsidRPr="000B17D3">
        <w:rPr>
          <w:rFonts w:ascii="Arial" w:hAnsi="Arial" w:cs="Arial"/>
          <w:b/>
          <w:bCs/>
          <w:color w:val="auto"/>
        </w:rPr>
        <w:t>3</w:t>
      </w:r>
      <w:r w:rsidRPr="000B17D3">
        <w:rPr>
          <w:rFonts w:ascii="Arial" w:hAnsi="Arial" w:cs="Arial"/>
          <w:b/>
          <w:bCs/>
          <w:color w:val="auto"/>
        </w:rPr>
        <w:t>/201</w:t>
      </w:r>
      <w:r w:rsidR="00792959" w:rsidRPr="000B17D3">
        <w:rPr>
          <w:rFonts w:ascii="Arial" w:hAnsi="Arial" w:cs="Arial"/>
          <w:b/>
          <w:bCs/>
          <w:color w:val="auto"/>
        </w:rPr>
        <w:t>6</w:t>
      </w:r>
    </w:p>
    <w:p w:rsidR="00D61006" w:rsidRDefault="00D61006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EF" w:rsidRPr="000B17D3" w:rsidRDefault="00C456EF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006" w:rsidRPr="000B17D3" w:rsidRDefault="00865CAC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1006" w:rsidRPr="000B17D3">
        <w:rPr>
          <w:rFonts w:ascii="Arial" w:hAnsi="Arial" w:cs="Arial"/>
        </w:rPr>
        <w:t xml:space="preserve"> Secret</w:t>
      </w:r>
      <w:r w:rsidR="00210504" w:rsidRPr="000B17D3">
        <w:rPr>
          <w:rFonts w:ascii="Arial" w:hAnsi="Arial" w:cs="Arial"/>
        </w:rPr>
        <w:t>á</w:t>
      </w:r>
      <w:r w:rsidR="00D61006" w:rsidRPr="000B17D3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="00D61006" w:rsidRPr="000B17D3">
        <w:rPr>
          <w:rFonts w:ascii="Arial" w:hAnsi="Arial" w:cs="Arial"/>
        </w:rPr>
        <w:t xml:space="preserve"> Nacional de Esporte, Educação, Lazer e Inclusão Social do Ministério do Esporte, no uso de suas atribuições, </w:t>
      </w:r>
      <w:proofErr w:type="gramStart"/>
      <w:r w:rsidR="00210504" w:rsidRPr="000B17D3">
        <w:rPr>
          <w:rFonts w:ascii="Arial" w:hAnsi="Arial" w:cs="Arial"/>
        </w:rPr>
        <w:t>torna</w:t>
      </w:r>
      <w:proofErr w:type="gramEnd"/>
      <w:r w:rsidR="00210504" w:rsidRPr="000B17D3">
        <w:rPr>
          <w:rFonts w:ascii="Arial" w:hAnsi="Arial" w:cs="Arial"/>
        </w:rPr>
        <w:t xml:space="preserve"> pública a </w:t>
      </w:r>
      <w:r w:rsidR="00D61006" w:rsidRPr="000B17D3">
        <w:rPr>
          <w:rFonts w:ascii="Arial" w:hAnsi="Arial" w:cs="Arial"/>
        </w:rPr>
        <w:t xml:space="preserve">ERRATA </w:t>
      </w:r>
      <w:r w:rsidR="00210504" w:rsidRPr="000B17D3">
        <w:rPr>
          <w:rFonts w:ascii="Arial" w:hAnsi="Arial" w:cs="Arial"/>
        </w:rPr>
        <w:t>do</w:t>
      </w:r>
      <w:r w:rsidR="00792959" w:rsidRPr="000B17D3">
        <w:rPr>
          <w:rFonts w:ascii="Arial" w:hAnsi="Arial" w:cs="Arial"/>
        </w:rPr>
        <w:t xml:space="preserve"> Edital de Chamada</w:t>
      </w:r>
      <w:r w:rsidR="00D61006" w:rsidRPr="000B17D3">
        <w:rPr>
          <w:rFonts w:ascii="Arial" w:hAnsi="Arial" w:cs="Arial"/>
        </w:rPr>
        <w:t xml:space="preserve"> Públic</w:t>
      </w:r>
      <w:r w:rsidR="00792959" w:rsidRPr="000B17D3">
        <w:rPr>
          <w:rFonts w:ascii="Arial" w:hAnsi="Arial" w:cs="Arial"/>
        </w:rPr>
        <w:t>a</w:t>
      </w:r>
      <w:r w:rsidR="00D61006" w:rsidRPr="000B17D3">
        <w:rPr>
          <w:rFonts w:ascii="Arial" w:hAnsi="Arial" w:cs="Arial"/>
        </w:rPr>
        <w:t xml:space="preserve"> n</w:t>
      </w:r>
      <w:r w:rsidR="00D61006" w:rsidRPr="000B17D3">
        <w:rPr>
          <w:rFonts w:ascii="Arial" w:hAnsi="Arial" w:cs="Arial"/>
          <w:u w:val="single"/>
          <w:vertAlign w:val="superscript"/>
        </w:rPr>
        <w:t>o</w:t>
      </w:r>
      <w:r w:rsidR="00D61006" w:rsidRPr="000B17D3">
        <w:rPr>
          <w:rFonts w:ascii="Arial" w:hAnsi="Arial" w:cs="Arial"/>
        </w:rPr>
        <w:t xml:space="preserve"> </w:t>
      </w:r>
      <w:r w:rsidR="00792959" w:rsidRPr="000B17D3">
        <w:rPr>
          <w:rFonts w:ascii="Arial" w:hAnsi="Arial" w:cs="Arial"/>
        </w:rPr>
        <w:t>3</w:t>
      </w:r>
      <w:r w:rsidR="00D61006" w:rsidRPr="000B17D3">
        <w:rPr>
          <w:rFonts w:ascii="Arial" w:hAnsi="Arial" w:cs="Arial"/>
        </w:rPr>
        <w:t>/201</w:t>
      </w:r>
      <w:r w:rsidR="00792959" w:rsidRPr="000B17D3">
        <w:rPr>
          <w:rFonts w:ascii="Arial" w:hAnsi="Arial" w:cs="Arial"/>
        </w:rPr>
        <w:t>6</w:t>
      </w:r>
      <w:r w:rsidR="00D61006" w:rsidRPr="000B17D3">
        <w:rPr>
          <w:rFonts w:ascii="Arial" w:hAnsi="Arial" w:cs="Arial"/>
        </w:rPr>
        <w:t xml:space="preserve">, </w:t>
      </w:r>
      <w:r w:rsidR="00210504" w:rsidRPr="000B17D3">
        <w:rPr>
          <w:rFonts w:ascii="Arial" w:hAnsi="Arial" w:cs="Arial"/>
        </w:rPr>
        <w:t>publicado na Seção 3 do Diário Oficial da União</w:t>
      </w:r>
      <w:r w:rsidR="00AB58FE" w:rsidRPr="000B17D3">
        <w:rPr>
          <w:rFonts w:ascii="Arial" w:hAnsi="Arial" w:cs="Arial"/>
        </w:rPr>
        <w:t xml:space="preserve">, nº </w:t>
      </w:r>
      <w:r w:rsidR="00792959" w:rsidRPr="000B17D3">
        <w:rPr>
          <w:rFonts w:ascii="Arial" w:hAnsi="Arial" w:cs="Arial"/>
        </w:rPr>
        <w:t>189</w:t>
      </w:r>
      <w:r w:rsidR="00AB58FE" w:rsidRPr="000B17D3">
        <w:rPr>
          <w:rFonts w:ascii="Arial" w:hAnsi="Arial" w:cs="Arial"/>
        </w:rPr>
        <w:t>, de</w:t>
      </w:r>
      <w:r w:rsidR="00210504" w:rsidRPr="000B17D3">
        <w:rPr>
          <w:rFonts w:ascii="Arial" w:hAnsi="Arial" w:cs="Arial"/>
        </w:rPr>
        <w:t xml:space="preserve"> </w:t>
      </w:r>
      <w:r w:rsidR="00792959" w:rsidRPr="000B17D3">
        <w:rPr>
          <w:rFonts w:ascii="Arial" w:hAnsi="Arial" w:cs="Arial"/>
        </w:rPr>
        <w:t>30</w:t>
      </w:r>
      <w:r w:rsidR="00210504" w:rsidRPr="000B17D3">
        <w:rPr>
          <w:rFonts w:ascii="Arial" w:hAnsi="Arial" w:cs="Arial"/>
        </w:rPr>
        <w:t xml:space="preserve"> de </w:t>
      </w:r>
      <w:r w:rsidR="00792959" w:rsidRPr="000B17D3">
        <w:rPr>
          <w:rFonts w:ascii="Arial" w:hAnsi="Arial" w:cs="Arial"/>
        </w:rPr>
        <w:t>setembro</w:t>
      </w:r>
      <w:r w:rsidR="00210504" w:rsidRPr="000B17D3">
        <w:rPr>
          <w:rFonts w:ascii="Arial" w:hAnsi="Arial" w:cs="Arial"/>
        </w:rPr>
        <w:t xml:space="preserve"> de 201</w:t>
      </w:r>
      <w:r w:rsidR="00792959" w:rsidRPr="000B17D3">
        <w:rPr>
          <w:rFonts w:ascii="Arial" w:hAnsi="Arial" w:cs="Arial"/>
        </w:rPr>
        <w:t>6</w:t>
      </w:r>
      <w:r w:rsidR="00210504" w:rsidRPr="000B17D3">
        <w:rPr>
          <w:rFonts w:ascii="Arial" w:hAnsi="Arial" w:cs="Arial"/>
        </w:rPr>
        <w:t>, p</w:t>
      </w:r>
      <w:r w:rsidR="00AB58FE" w:rsidRPr="000B17D3">
        <w:rPr>
          <w:rFonts w:ascii="Arial" w:hAnsi="Arial" w:cs="Arial"/>
        </w:rPr>
        <w:t>áginas 1</w:t>
      </w:r>
      <w:r w:rsidR="00792959" w:rsidRPr="000B17D3">
        <w:rPr>
          <w:rFonts w:ascii="Arial" w:hAnsi="Arial" w:cs="Arial"/>
        </w:rPr>
        <w:t>06</w:t>
      </w:r>
      <w:r w:rsidR="00AB58FE" w:rsidRPr="000B17D3">
        <w:rPr>
          <w:rFonts w:ascii="Arial" w:hAnsi="Arial" w:cs="Arial"/>
        </w:rPr>
        <w:t xml:space="preserve"> a </w:t>
      </w:r>
      <w:r w:rsidR="00792959" w:rsidRPr="000B17D3">
        <w:rPr>
          <w:rFonts w:ascii="Arial" w:hAnsi="Arial" w:cs="Arial"/>
        </w:rPr>
        <w:t>1</w:t>
      </w:r>
      <w:r w:rsidR="00AB58FE" w:rsidRPr="000B17D3">
        <w:rPr>
          <w:rFonts w:ascii="Arial" w:hAnsi="Arial" w:cs="Arial"/>
        </w:rPr>
        <w:t>12</w:t>
      </w:r>
      <w:r w:rsidR="00210504" w:rsidRPr="000B17D3">
        <w:rPr>
          <w:rFonts w:ascii="Arial" w:hAnsi="Arial" w:cs="Arial"/>
        </w:rPr>
        <w:t xml:space="preserve">, </w:t>
      </w:r>
      <w:r w:rsidR="00D61006" w:rsidRPr="000B17D3">
        <w:rPr>
          <w:rFonts w:ascii="Arial" w:hAnsi="Arial" w:cs="Arial"/>
        </w:rPr>
        <w:t xml:space="preserve">para nele fazer constar </w:t>
      </w:r>
      <w:r w:rsidR="00AB58FE" w:rsidRPr="000B17D3">
        <w:rPr>
          <w:rFonts w:ascii="Arial" w:hAnsi="Arial" w:cs="Arial"/>
        </w:rPr>
        <w:t>as seguintes alterações</w:t>
      </w:r>
      <w:r w:rsidR="00D61006" w:rsidRPr="000B17D3">
        <w:rPr>
          <w:rFonts w:ascii="Arial" w:hAnsi="Arial" w:cs="Arial"/>
        </w:rPr>
        <w:t>:</w:t>
      </w:r>
    </w:p>
    <w:p w:rsidR="00852B7E" w:rsidRPr="000B17D3" w:rsidRDefault="00852B7E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2B7E" w:rsidRPr="000B17D3" w:rsidRDefault="00852B7E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B58FE" w:rsidRPr="000B17D3" w:rsidRDefault="00792959" w:rsidP="00FE4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</w:rPr>
        <w:t xml:space="preserve">ITEM </w:t>
      </w:r>
      <w:proofErr w:type="gramStart"/>
      <w:r w:rsidRPr="000B17D3">
        <w:rPr>
          <w:rFonts w:ascii="Arial" w:hAnsi="Arial" w:cs="Arial"/>
        </w:rPr>
        <w:t>3</w:t>
      </w:r>
      <w:proofErr w:type="gramEnd"/>
      <w:r w:rsidRPr="000B17D3">
        <w:rPr>
          <w:rFonts w:ascii="Arial" w:hAnsi="Arial" w:cs="Arial"/>
        </w:rPr>
        <w:t>.</w:t>
      </w:r>
      <w:r w:rsidR="00AB58FE" w:rsidRPr="000B17D3">
        <w:rPr>
          <w:rFonts w:ascii="Arial" w:hAnsi="Arial" w:cs="Arial"/>
        </w:rPr>
        <w:t xml:space="preserve"> </w:t>
      </w:r>
      <w:r w:rsidRPr="000B17D3">
        <w:rPr>
          <w:rFonts w:ascii="Arial" w:hAnsi="Arial" w:cs="Arial"/>
        </w:rPr>
        <w:t>DO PLANO DE TRABALHO PARA PROPOSTA DE FOMENTO</w:t>
      </w:r>
    </w:p>
    <w:p w:rsidR="00AB58FE" w:rsidRPr="000B17D3" w:rsidRDefault="00AB58FE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52B7E" w:rsidRPr="000B17D3" w:rsidRDefault="00852B7E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AB58FE" w:rsidRPr="004467DA" w:rsidRDefault="00AB58FE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3.</w:t>
      </w:r>
      <w:r w:rsidR="00792959" w:rsidRPr="000B17D3">
        <w:rPr>
          <w:rFonts w:ascii="Arial" w:hAnsi="Arial" w:cs="Arial"/>
        </w:rPr>
        <w:t>3</w:t>
      </w:r>
      <w:r w:rsidR="000B17D3">
        <w:rPr>
          <w:rFonts w:ascii="Arial" w:hAnsi="Arial" w:cs="Arial"/>
        </w:rPr>
        <w:t xml:space="preserve"> (</w:t>
      </w:r>
      <w:proofErr w:type="gramStart"/>
      <w:r w:rsidR="000B17D3">
        <w:rPr>
          <w:rFonts w:ascii="Arial" w:hAnsi="Arial" w:cs="Arial"/>
        </w:rPr>
        <w:t>..</w:t>
      </w:r>
      <w:proofErr w:type="gramEnd"/>
      <w:r w:rsidR="000B17D3">
        <w:rPr>
          <w:rFonts w:ascii="Arial" w:hAnsi="Arial" w:cs="Arial"/>
        </w:rPr>
        <w:t>)</w:t>
      </w:r>
      <w:r w:rsidR="003D3B48" w:rsidRPr="000B17D3">
        <w:rPr>
          <w:rFonts w:ascii="Arial" w:hAnsi="Arial" w:cs="Arial"/>
        </w:rPr>
        <w:t xml:space="preserve"> </w:t>
      </w:r>
      <w:r w:rsidR="00792959" w:rsidRPr="004467DA">
        <w:rPr>
          <w:rFonts w:ascii="Arial" w:hAnsi="Arial" w:cs="Arial"/>
        </w:rPr>
        <w:t>h</w:t>
      </w:r>
      <w:r w:rsidR="003D3B48" w:rsidRPr="004467DA">
        <w:rPr>
          <w:rFonts w:ascii="Arial" w:hAnsi="Arial" w:cs="Arial"/>
        </w:rPr>
        <w:t>)</w:t>
      </w:r>
      <w:r w:rsidR="00792959" w:rsidRPr="004467DA">
        <w:rPr>
          <w:rFonts w:ascii="Arial" w:hAnsi="Arial" w:cs="Arial"/>
        </w:rPr>
        <w:t>; k); l); m); n); o</w:t>
      </w:r>
      <w:r w:rsidR="000B17D3" w:rsidRPr="004467DA">
        <w:rPr>
          <w:rFonts w:ascii="Arial" w:hAnsi="Arial" w:cs="Arial"/>
        </w:rPr>
        <w:t>)</w:t>
      </w:r>
      <w:r w:rsidR="000B17D3">
        <w:rPr>
          <w:rFonts w:ascii="Arial" w:hAnsi="Arial" w:cs="Arial"/>
          <w:b/>
        </w:rPr>
        <w:t xml:space="preserve"> </w:t>
      </w:r>
      <w:r w:rsidR="004467DA">
        <w:rPr>
          <w:rFonts w:ascii="Arial" w:hAnsi="Arial" w:cs="Arial"/>
          <w:b/>
        </w:rPr>
        <w:t xml:space="preserve">Renumeram-se as alíneas, </w:t>
      </w:r>
      <w:r w:rsidR="00BE7CB9" w:rsidRPr="000B17D3">
        <w:rPr>
          <w:rFonts w:ascii="Arial" w:hAnsi="Arial" w:cs="Arial"/>
          <w:b/>
        </w:rPr>
        <w:t>leia-se:</w:t>
      </w:r>
      <w:r w:rsidRPr="000B17D3">
        <w:rPr>
          <w:rFonts w:ascii="Arial" w:hAnsi="Arial" w:cs="Arial"/>
        </w:rPr>
        <w:t xml:space="preserve"> </w:t>
      </w:r>
      <w:r w:rsidR="00792959" w:rsidRPr="000B17D3">
        <w:rPr>
          <w:rFonts w:ascii="Arial" w:hAnsi="Arial" w:cs="Arial"/>
        </w:rPr>
        <w:t>3.3</w:t>
      </w:r>
      <w:r w:rsidR="000B17D3">
        <w:rPr>
          <w:rFonts w:ascii="Arial" w:hAnsi="Arial" w:cs="Arial"/>
        </w:rPr>
        <w:t xml:space="preserve"> (</w:t>
      </w:r>
      <w:r w:rsidR="00792959" w:rsidRPr="000B17D3">
        <w:rPr>
          <w:rFonts w:ascii="Arial" w:hAnsi="Arial" w:cs="Arial"/>
        </w:rPr>
        <w:t>...</w:t>
      </w:r>
      <w:r w:rsidR="000B17D3">
        <w:rPr>
          <w:rFonts w:ascii="Arial" w:hAnsi="Arial" w:cs="Arial"/>
        </w:rPr>
        <w:t>)</w:t>
      </w:r>
      <w:r w:rsidR="00792959" w:rsidRPr="000B17D3">
        <w:rPr>
          <w:rFonts w:ascii="Arial" w:hAnsi="Arial" w:cs="Arial"/>
        </w:rPr>
        <w:t xml:space="preserve"> </w:t>
      </w:r>
      <w:r w:rsidR="00792959" w:rsidRPr="004467DA">
        <w:rPr>
          <w:rFonts w:ascii="Arial" w:hAnsi="Arial" w:cs="Arial"/>
        </w:rPr>
        <w:t xml:space="preserve">k); l); </w:t>
      </w:r>
      <w:r w:rsidR="00240BD3">
        <w:rPr>
          <w:rFonts w:ascii="Arial" w:hAnsi="Arial" w:cs="Arial"/>
        </w:rPr>
        <w:t xml:space="preserve">m); </w:t>
      </w:r>
      <w:r w:rsidR="00792959" w:rsidRPr="004467DA">
        <w:rPr>
          <w:rFonts w:ascii="Arial" w:hAnsi="Arial" w:cs="Arial"/>
        </w:rPr>
        <w:t>n); o); p)</w:t>
      </w:r>
      <w:r w:rsidR="00BE7CB9" w:rsidRPr="004467DA">
        <w:rPr>
          <w:rFonts w:ascii="Arial" w:hAnsi="Arial" w:cs="Arial"/>
        </w:rPr>
        <w:t>.</w:t>
      </w:r>
    </w:p>
    <w:p w:rsidR="00BE7CB9" w:rsidRPr="000B17D3" w:rsidRDefault="00BE7CB9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2B7E" w:rsidRPr="000B17D3" w:rsidRDefault="00852B7E" w:rsidP="00852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Exclui-se</w:t>
      </w:r>
      <w:r w:rsidR="00EB0FF3">
        <w:rPr>
          <w:rFonts w:ascii="Arial" w:hAnsi="Arial" w:cs="Arial"/>
          <w:b/>
        </w:rPr>
        <w:t>:</w:t>
      </w:r>
      <w:r w:rsidR="00EB0FF3">
        <w:rPr>
          <w:rFonts w:ascii="Arial" w:hAnsi="Arial" w:cs="Arial"/>
        </w:rPr>
        <w:t xml:space="preserve"> alínea “b” do item 3.4</w:t>
      </w:r>
      <w:r w:rsidR="00240BD3">
        <w:rPr>
          <w:rFonts w:ascii="Arial" w:hAnsi="Arial" w:cs="Arial"/>
        </w:rPr>
        <w:t>.</w:t>
      </w:r>
    </w:p>
    <w:p w:rsidR="00852B7E" w:rsidRPr="000B17D3" w:rsidRDefault="00852B7E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52B7E" w:rsidRPr="000B17D3" w:rsidRDefault="00852B7E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792959" w:rsidRPr="000B17D3" w:rsidRDefault="00792959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</w:rPr>
        <w:t xml:space="preserve">ITEM </w:t>
      </w:r>
      <w:proofErr w:type="gramStart"/>
      <w:r w:rsidRPr="000B17D3">
        <w:rPr>
          <w:rFonts w:ascii="Arial" w:hAnsi="Arial" w:cs="Arial"/>
        </w:rPr>
        <w:t>4</w:t>
      </w:r>
      <w:proofErr w:type="gramEnd"/>
      <w:r w:rsidRPr="000B17D3">
        <w:rPr>
          <w:rFonts w:ascii="Arial" w:hAnsi="Arial" w:cs="Arial"/>
        </w:rPr>
        <w:t xml:space="preserve"> . DAS VEDAÇÕES</w:t>
      </w:r>
    </w:p>
    <w:p w:rsidR="00792959" w:rsidRPr="000B17D3" w:rsidRDefault="00792959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E7CB9" w:rsidRPr="00BA6E5F" w:rsidRDefault="00BE7CB9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</w:t>
      </w:r>
      <w:r w:rsidR="00050E13" w:rsidRPr="000B17D3">
        <w:rPr>
          <w:rFonts w:ascii="Arial" w:hAnsi="Arial" w:cs="Arial"/>
          <w:b/>
        </w:rPr>
        <w:t xml:space="preserve"> </w:t>
      </w:r>
      <w:r w:rsidRPr="000B17D3">
        <w:rPr>
          <w:rFonts w:ascii="Arial" w:hAnsi="Arial" w:cs="Arial"/>
          <w:b/>
        </w:rPr>
        <w:t>se lê:</w:t>
      </w:r>
      <w:r w:rsidRPr="000B17D3">
        <w:rPr>
          <w:rFonts w:ascii="Arial" w:hAnsi="Arial" w:cs="Arial"/>
        </w:rPr>
        <w:t xml:space="preserve"> </w:t>
      </w:r>
      <w:r w:rsidR="00792959" w:rsidRPr="000B17D3">
        <w:rPr>
          <w:rFonts w:ascii="Arial" w:hAnsi="Arial" w:cs="Arial"/>
        </w:rPr>
        <w:t>4.2</w:t>
      </w:r>
      <w:r w:rsidR="00DD4117">
        <w:rPr>
          <w:rFonts w:ascii="Arial" w:hAnsi="Arial" w:cs="Arial"/>
        </w:rPr>
        <w:t xml:space="preserve"> (</w:t>
      </w:r>
      <w:proofErr w:type="gramStart"/>
      <w:r w:rsidR="00792959" w:rsidRPr="000B17D3">
        <w:rPr>
          <w:rFonts w:ascii="Arial" w:hAnsi="Arial" w:cs="Arial"/>
        </w:rPr>
        <w:t>.</w:t>
      </w:r>
      <w:r w:rsidR="00F50F0F" w:rsidRPr="000B17D3">
        <w:rPr>
          <w:rFonts w:ascii="Arial" w:hAnsi="Arial" w:cs="Arial"/>
        </w:rPr>
        <w:t>..</w:t>
      </w:r>
      <w:r w:rsidR="00DD4117">
        <w:rPr>
          <w:rFonts w:ascii="Arial" w:hAnsi="Arial" w:cs="Arial"/>
        </w:rPr>
        <w:t>)</w:t>
      </w:r>
      <w:r w:rsidRPr="000B17D3">
        <w:rPr>
          <w:rFonts w:ascii="Arial" w:hAnsi="Arial" w:cs="Arial"/>
        </w:rPr>
        <w:t xml:space="preserve"> </w:t>
      </w:r>
      <w:r w:rsidR="008C246B" w:rsidRPr="00BA6E5F">
        <w:rPr>
          <w:rFonts w:ascii="Arial" w:hAnsi="Arial" w:cs="Arial"/>
        </w:rPr>
        <w:t>j)</w:t>
      </w:r>
      <w:proofErr w:type="gramEnd"/>
      <w:r w:rsidR="008C246B" w:rsidRPr="00BA6E5F">
        <w:rPr>
          <w:rFonts w:ascii="Arial" w:hAnsi="Arial" w:cs="Arial"/>
        </w:rPr>
        <w:t>; k); l)</w:t>
      </w:r>
      <w:r w:rsidR="008C246B" w:rsidRPr="000B17D3">
        <w:rPr>
          <w:rFonts w:ascii="Arial" w:hAnsi="Arial" w:cs="Arial"/>
        </w:rPr>
        <w:t xml:space="preserve"> </w:t>
      </w:r>
      <w:r w:rsidR="004467DA">
        <w:rPr>
          <w:rFonts w:ascii="Arial" w:hAnsi="Arial" w:cs="Arial"/>
          <w:b/>
        </w:rPr>
        <w:t xml:space="preserve">Renumeram-se as alíneas, </w:t>
      </w:r>
      <w:r w:rsidRPr="000B17D3">
        <w:rPr>
          <w:rFonts w:ascii="Arial" w:hAnsi="Arial" w:cs="Arial"/>
          <w:b/>
        </w:rPr>
        <w:t>leia-se:</w:t>
      </w:r>
      <w:r w:rsidR="002535B8">
        <w:rPr>
          <w:rFonts w:ascii="Arial" w:hAnsi="Arial" w:cs="Arial"/>
          <w:b/>
        </w:rPr>
        <w:t xml:space="preserve"> </w:t>
      </w:r>
      <w:r w:rsidR="002535B8" w:rsidRPr="002535B8">
        <w:rPr>
          <w:rFonts w:ascii="Arial" w:hAnsi="Arial" w:cs="Arial"/>
        </w:rPr>
        <w:t>4.2 (...)</w:t>
      </w:r>
      <w:r w:rsidRPr="000B17D3">
        <w:rPr>
          <w:rFonts w:ascii="Arial" w:hAnsi="Arial" w:cs="Arial"/>
        </w:rPr>
        <w:t xml:space="preserve"> </w:t>
      </w:r>
      <w:r w:rsidR="008C246B" w:rsidRPr="00BA6E5F">
        <w:rPr>
          <w:rFonts w:ascii="Arial" w:hAnsi="Arial" w:cs="Arial"/>
        </w:rPr>
        <w:t>i)</w:t>
      </w:r>
      <w:r w:rsidR="00522EDF" w:rsidRPr="00BA6E5F">
        <w:rPr>
          <w:rFonts w:ascii="Arial" w:hAnsi="Arial" w:cs="Arial"/>
        </w:rPr>
        <w:t xml:space="preserve">; </w:t>
      </w:r>
      <w:r w:rsidR="008C246B" w:rsidRPr="00BA6E5F">
        <w:rPr>
          <w:rFonts w:ascii="Arial" w:hAnsi="Arial" w:cs="Arial"/>
        </w:rPr>
        <w:t>j); k)</w:t>
      </w:r>
      <w:r w:rsidR="00522EDF" w:rsidRPr="00BA6E5F">
        <w:rPr>
          <w:rFonts w:ascii="Arial" w:hAnsi="Arial" w:cs="Arial"/>
        </w:rPr>
        <w:t>.</w:t>
      </w:r>
    </w:p>
    <w:p w:rsidR="00BE7CB9" w:rsidRPr="000B17D3" w:rsidRDefault="00BE7CB9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7CB9" w:rsidRPr="000B17D3" w:rsidRDefault="008C246B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</w:rPr>
        <w:t xml:space="preserve">ITEM </w:t>
      </w:r>
      <w:proofErr w:type="gramStart"/>
      <w:r w:rsidRPr="000B17D3">
        <w:rPr>
          <w:rFonts w:ascii="Arial" w:hAnsi="Arial" w:cs="Arial"/>
        </w:rPr>
        <w:t>9</w:t>
      </w:r>
      <w:proofErr w:type="gramEnd"/>
      <w:r w:rsidRPr="000B17D3">
        <w:rPr>
          <w:rFonts w:ascii="Arial" w:hAnsi="Arial" w:cs="Arial"/>
        </w:rPr>
        <w:t>.</w:t>
      </w:r>
      <w:r w:rsidR="00BE7CB9" w:rsidRPr="000B17D3">
        <w:rPr>
          <w:rFonts w:ascii="Arial" w:hAnsi="Arial" w:cs="Arial"/>
        </w:rPr>
        <w:t xml:space="preserve"> </w:t>
      </w:r>
      <w:r w:rsidR="002818BF" w:rsidRPr="000B17D3">
        <w:rPr>
          <w:rFonts w:ascii="Arial" w:hAnsi="Arial" w:cs="Arial"/>
        </w:rPr>
        <w:t>DO</w:t>
      </w:r>
      <w:r w:rsidRPr="000B17D3">
        <w:rPr>
          <w:rFonts w:ascii="Arial" w:hAnsi="Arial" w:cs="Arial"/>
        </w:rPr>
        <w:t>S CRITÉRIOS PARA A ANÁLISE FINANCEIRA DA PROPOSTA SELECIONADA</w:t>
      </w:r>
    </w:p>
    <w:p w:rsidR="002818BF" w:rsidRPr="000B17D3" w:rsidRDefault="002818B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818BF" w:rsidRPr="000B17D3" w:rsidRDefault="002818B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</w:t>
      </w:r>
      <w:r w:rsidR="008C246B" w:rsidRPr="000B17D3">
        <w:rPr>
          <w:rFonts w:ascii="Arial" w:hAnsi="Arial" w:cs="Arial"/>
        </w:rPr>
        <w:t>9.4.1</w:t>
      </w:r>
      <w:r w:rsidR="00CD2B6F" w:rsidRPr="000B17D3">
        <w:rPr>
          <w:rFonts w:ascii="Arial" w:hAnsi="Arial" w:cs="Arial"/>
        </w:rPr>
        <w:t xml:space="preserve"> e</w:t>
      </w:r>
      <w:r w:rsidR="008C246B" w:rsidRPr="000B17D3">
        <w:rPr>
          <w:rFonts w:ascii="Arial" w:hAnsi="Arial" w:cs="Arial"/>
        </w:rPr>
        <w:t xml:space="preserve"> </w:t>
      </w:r>
      <w:r w:rsidR="00CD2B6F" w:rsidRPr="000B17D3">
        <w:rPr>
          <w:rFonts w:ascii="Arial" w:hAnsi="Arial" w:cs="Arial"/>
        </w:rPr>
        <w:t>9.4.1.1</w:t>
      </w:r>
      <w:r w:rsidR="00D62C92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  <w:b/>
        </w:rPr>
        <w:t>Renumeram-se os itens,</w:t>
      </w:r>
      <w:r w:rsidR="00CD2B6F" w:rsidRPr="000B17D3">
        <w:rPr>
          <w:rFonts w:ascii="Arial" w:hAnsi="Arial" w:cs="Arial"/>
        </w:rPr>
        <w:t xml:space="preserve"> </w:t>
      </w:r>
      <w:r w:rsidR="00CD2B6F" w:rsidRPr="000B17D3">
        <w:rPr>
          <w:rFonts w:ascii="Arial" w:hAnsi="Arial" w:cs="Arial"/>
          <w:b/>
        </w:rPr>
        <w:t>leia-se:</w:t>
      </w:r>
      <w:r w:rsidR="00CD2B6F" w:rsidRPr="000B17D3">
        <w:rPr>
          <w:rFonts w:ascii="Arial" w:hAnsi="Arial" w:cs="Arial"/>
        </w:rPr>
        <w:t xml:space="preserve"> 9.4 e 9.4.1. </w:t>
      </w:r>
    </w:p>
    <w:p w:rsidR="00D95795" w:rsidRDefault="00D95795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BD3" w:rsidRDefault="00240BD3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6E5F" w:rsidRDefault="00BA6E5F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3D3D" w:rsidRPr="000B17D3" w:rsidRDefault="009F3D3D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246B" w:rsidRPr="000B17D3" w:rsidRDefault="008C246B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17D3">
        <w:rPr>
          <w:rFonts w:ascii="Arial" w:hAnsi="Arial" w:cs="Arial"/>
          <w:b/>
        </w:rPr>
        <w:t>ANEXO II</w:t>
      </w:r>
    </w:p>
    <w:p w:rsidR="00B42AF6" w:rsidRPr="000B17D3" w:rsidRDefault="00B42AF6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2AF6" w:rsidRPr="000B17D3" w:rsidRDefault="00B42AF6" w:rsidP="00AB58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</w:rPr>
        <w:t>CLÁUSULA SÉTIMA – DA LIBERAÇÃO E DA MOVIMENTAÇÃO DOS RECURSOS</w:t>
      </w:r>
    </w:p>
    <w:p w:rsidR="007F6075" w:rsidRPr="000B17D3" w:rsidRDefault="007F6075" w:rsidP="00A02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42AF6" w:rsidRPr="000B17D3" w:rsidRDefault="00A02A7E" w:rsidP="00A02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</w:t>
      </w:r>
      <w:r w:rsidR="00CD2B6F" w:rsidRPr="009F3D3D">
        <w:rPr>
          <w:rFonts w:ascii="Arial" w:hAnsi="Arial" w:cs="Arial"/>
        </w:rPr>
        <w:t xml:space="preserve">inciso </w:t>
      </w:r>
      <w:r w:rsidR="00B42AF6" w:rsidRPr="009F3D3D">
        <w:rPr>
          <w:rFonts w:ascii="Arial" w:hAnsi="Arial" w:cs="Arial"/>
        </w:rPr>
        <w:t>II</w:t>
      </w:r>
      <w:r w:rsidR="00CD2B6F" w:rsidRPr="000B17D3">
        <w:rPr>
          <w:rFonts w:ascii="Arial" w:hAnsi="Arial" w:cs="Arial"/>
          <w:b/>
        </w:rPr>
        <w:t xml:space="preserve"> leia-se </w:t>
      </w:r>
      <w:r w:rsidR="00CD2B6F" w:rsidRPr="009F3D3D">
        <w:rPr>
          <w:rFonts w:ascii="Arial" w:hAnsi="Arial" w:cs="Arial"/>
        </w:rPr>
        <w:t>inciso III</w:t>
      </w:r>
      <w:r w:rsidR="00CD2B6F" w:rsidRPr="000B17D3">
        <w:rPr>
          <w:rFonts w:ascii="Arial" w:hAnsi="Arial" w:cs="Arial"/>
          <w:b/>
        </w:rPr>
        <w:t xml:space="preserve">. </w:t>
      </w:r>
    </w:p>
    <w:p w:rsidR="00CD2B6F" w:rsidRPr="000B17D3" w:rsidRDefault="00CD2B6F" w:rsidP="00A02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87" w:rsidRPr="000B17D3" w:rsidRDefault="00D36487" w:rsidP="00D36487">
      <w:pPr>
        <w:pStyle w:val="Corpodetexto"/>
        <w:spacing w:after="120"/>
        <w:rPr>
          <w:rFonts w:cs="Arial"/>
          <w:sz w:val="22"/>
          <w:szCs w:val="22"/>
        </w:rPr>
      </w:pPr>
      <w:r w:rsidRPr="000B17D3">
        <w:rPr>
          <w:rFonts w:cs="Arial"/>
          <w:sz w:val="22"/>
          <w:szCs w:val="22"/>
        </w:rPr>
        <w:t>CLÁUSULA DÉCIMA PRIMEIRA - DA PRESTAÇÃO DE CONTAS</w:t>
      </w:r>
    </w:p>
    <w:p w:rsidR="008831A8" w:rsidRPr="000B17D3" w:rsidRDefault="008831A8" w:rsidP="00CD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D36487" w:rsidRPr="000B17D3" w:rsidRDefault="00D36487" w:rsidP="00CD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</w:t>
      </w:r>
      <w:proofErr w:type="spellStart"/>
      <w:r w:rsidRPr="000B17D3">
        <w:rPr>
          <w:rFonts w:ascii="Arial" w:hAnsi="Arial" w:cs="Arial"/>
        </w:rPr>
        <w:t>Subcláusula</w:t>
      </w:r>
      <w:proofErr w:type="spellEnd"/>
      <w:r w:rsidRPr="000B17D3">
        <w:rPr>
          <w:rFonts w:ascii="Arial" w:hAnsi="Arial" w:cs="Arial"/>
        </w:rPr>
        <w:t xml:space="preserve"> terceira</w:t>
      </w:r>
      <w:r w:rsidR="00CD2B6F" w:rsidRPr="000B17D3">
        <w:rPr>
          <w:rFonts w:ascii="Arial" w:hAnsi="Arial" w:cs="Arial"/>
          <w:b/>
        </w:rPr>
        <w:t xml:space="preserve"> </w:t>
      </w:r>
      <w:r w:rsidRPr="000B17D3">
        <w:rPr>
          <w:rFonts w:ascii="Arial" w:hAnsi="Arial" w:cs="Arial"/>
          <w:b/>
        </w:rPr>
        <w:t xml:space="preserve">leia-se </w:t>
      </w:r>
      <w:proofErr w:type="spellStart"/>
      <w:r w:rsidRPr="000B17D3">
        <w:rPr>
          <w:rFonts w:ascii="Arial" w:hAnsi="Arial" w:cs="Arial"/>
        </w:rPr>
        <w:t>Subcláusula</w:t>
      </w:r>
      <w:proofErr w:type="spellEnd"/>
      <w:r w:rsidRPr="000B17D3">
        <w:rPr>
          <w:rFonts w:ascii="Arial" w:hAnsi="Arial" w:cs="Arial"/>
        </w:rPr>
        <w:t xml:space="preserve"> quarta</w:t>
      </w:r>
      <w:r w:rsidR="00CD2B6F" w:rsidRPr="000B17D3">
        <w:rPr>
          <w:rFonts w:ascii="Arial" w:hAnsi="Arial" w:cs="Arial"/>
        </w:rPr>
        <w:t>.</w:t>
      </w:r>
    </w:p>
    <w:p w:rsidR="00D36487" w:rsidRPr="000B17D3" w:rsidRDefault="00D36487" w:rsidP="00CD2B6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</w:t>
      </w:r>
      <w:proofErr w:type="spellStart"/>
      <w:r w:rsidRPr="000B17D3">
        <w:rPr>
          <w:rFonts w:ascii="Arial" w:hAnsi="Arial" w:cs="Arial"/>
        </w:rPr>
        <w:t>Subcláusula</w:t>
      </w:r>
      <w:proofErr w:type="spellEnd"/>
      <w:r w:rsidRPr="000B17D3">
        <w:rPr>
          <w:rFonts w:ascii="Arial" w:hAnsi="Arial" w:cs="Arial"/>
        </w:rPr>
        <w:t xml:space="preserve"> quarta </w:t>
      </w:r>
      <w:r w:rsidRPr="000B17D3">
        <w:rPr>
          <w:rFonts w:ascii="Arial" w:hAnsi="Arial" w:cs="Arial"/>
          <w:b/>
        </w:rPr>
        <w:t>leia-se</w:t>
      </w:r>
      <w:r w:rsidRPr="000B17D3">
        <w:rPr>
          <w:rFonts w:ascii="Arial" w:hAnsi="Arial" w:cs="Arial"/>
        </w:rPr>
        <w:t xml:space="preserve"> </w:t>
      </w:r>
      <w:proofErr w:type="spellStart"/>
      <w:r w:rsidRPr="000B17D3">
        <w:rPr>
          <w:rFonts w:ascii="Arial" w:hAnsi="Arial" w:cs="Arial"/>
        </w:rPr>
        <w:t>Subcláusula</w:t>
      </w:r>
      <w:proofErr w:type="spellEnd"/>
      <w:r w:rsidRPr="000B17D3">
        <w:rPr>
          <w:rFonts w:ascii="Arial" w:hAnsi="Arial" w:cs="Arial"/>
        </w:rPr>
        <w:t xml:space="preserve"> </w:t>
      </w:r>
      <w:r w:rsidR="00EE5B54" w:rsidRPr="000B17D3">
        <w:rPr>
          <w:rFonts w:ascii="Arial" w:hAnsi="Arial" w:cs="Arial"/>
        </w:rPr>
        <w:t>quinta</w:t>
      </w:r>
      <w:r w:rsidRPr="000B17D3">
        <w:rPr>
          <w:rFonts w:ascii="Arial" w:hAnsi="Arial" w:cs="Arial"/>
        </w:rPr>
        <w:t xml:space="preserve">. </w:t>
      </w:r>
    </w:p>
    <w:p w:rsidR="00CD2B6F" w:rsidRPr="000B17D3" w:rsidRDefault="00EE5B54" w:rsidP="00CD2B6F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>Onde se lê:</w:t>
      </w:r>
      <w:r w:rsidRPr="000B17D3">
        <w:rPr>
          <w:rFonts w:cs="Arial"/>
          <w:sz w:val="22"/>
          <w:szCs w:val="22"/>
        </w:rPr>
        <w:t xml:space="preserve">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quinta</w:t>
      </w:r>
      <w:r w:rsidR="00CD2B6F" w:rsidRPr="000B17D3">
        <w:rPr>
          <w:rFonts w:cs="Arial"/>
          <w:sz w:val="22"/>
          <w:szCs w:val="22"/>
        </w:rPr>
        <w:t xml:space="preserve"> </w:t>
      </w:r>
      <w:r w:rsidRPr="000B17D3">
        <w:rPr>
          <w:rFonts w:cs="Arial"/>
          <w:b/>
          <w:sz w:val="22"/>
          <w:szCs w:val="22"/>
        </w:rPr>
        <w:t>leia-se</w:t>
      </w:r>
      <w:r w:rsidRPr="000B17D3">
        <w:rPr>
          <w:rFonts w:cs="Arial"/>
          <w:sz w:val="22"/>
          <w:szCs w:val="22"/>
        </w:rPr>
        <w:t xml:space="preserve">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sexta</w:t>
      </w:r>
      <w:r w:rsidR="00CD2B6F" w:rsidRPr="000B17D3">
        <w:rPr>
          <w:rFonts w:cs="Arial"/>
          <w:sz w:val="22"/>
          <w:szCs w:val="22"/>
        </w:rPr>
        <w:t>.</w:t>
      </w:r>
      <w:r w:rsidRPr="000B17D3">
        <w:rPr>
          <w:rFonts w:cs="Arial"/>
          <w:sz w:val="22"/>
          <w:szCs w:val="22"/>
        </w:rPr>
        <w:t xml:space="preserve"> 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>Onde se lê:</w:t>
      </w:r>
      <w:r w:rsidRPr="000B17D3">
        <w:rPr>
          <w:rFonts w:cs="Arial"/>
          <w:sz w:val="22"/>
          <w:szCs w:val="22"/>
        </w:rPr>
        <w:t xml:space="preserve">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sexta</w:t>
      </w:r>
      <w:r w:rsidR="00CD2B6F" w:rsidRPr="000B17D3">
        <w:rPr>
          <w:rFonts w:cs="Arial"/>
          <w:b/>
          <w:sz w:val="22"/>
          <w:szCs w:val="22"/>
        </w:rPr>
        <w:t xml:space="preserve"> </w:t>
      </w:r>
      <w:r w:rsidRPr="000B17D3">
        <w:rPr>
          <w:rFonts w:cs="Arial"/>
          <w:b/>
          <w:sz w:val="22"/>
          <w:szCs w:val="22"/>
        </w:rPr>
        <w:t xml:space="preserve">leia-se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sétima</w:t>
      </w:r>
      <w:r w:rsidR="00CD2B6F" w:rsidRPr="000B17D3">
        <w:rPr>
          <w:rFonts w:cs="Arial"/>
          <w:sz w:val="22"/>
          <w:szCs w:val="22"/>
        </w:rPr>
        <w:t>.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 xml:space="preserve">Onde se lê: </w:t>
      </w:r>
      <w:r w:rsidRPr="000B17D3">
        <w:rPr>
          <w:rFonts w:cs="Arial"/>
          <w:sz w:val="22"/>
          <w:szCs w:val="22"/>
        </w:rPr>
        <w:t xml:space="preserve">Parágrafo primeiro </w:t>
      </w:r>
      <w:r w:rsidRPr="000B17D3">
        <w:rPr>
          <w:rFonts w:cs="Arial"/>
          <w:b/>
          <w:sz w:val="22"/>
          <w:szCs w:val="22"/>
        </w:rPr>
        <w:t xml:space="preserve">leia-se </w:t>
      </w:r>
      <w:r w:rsidRPr="000B17D3">
        <w:rPr>
          <w:rFonts w:cs="Arial"/>
          <w:sz w:val="22"/>
          <w:szCs w:val="22"/>
        </w:rPr>
        <w:t xml:space="preserve">Parágrafo sétimo. 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 xml:space="preserve">Onde se lê: </w:t>
      </w:r>
      <w:r w:rsidRPr="000B17D3">
        <w:rPr>
          <w:rFonts w:cs="Arial"/>
          <w:sz w:val="22"/>
          <w:szCs w:val="22"/>
        </w:rPr>
        <w:t xml:space="preserve">Parágrafo segundo </w:t>
      </w:r>
      <w:r w:rsidRPr="000B17D3">
        <w:rPr>
          <w:rFonts w:cs="Arial"/>
          <w:b/>
          <w:sz w:val="22"/>
          <w:szCs w:val="22"/>
        </w:rPr>
        <w:t xml:space="preserve">leia-se </w:t>
      </w:r>
      <w:r w:rsidRPr="000B17D3">
        <w:rPr>
          <w:rFonts w:cs="Arial"/>
          <w:sz w:val="22"/>
          <w:szCs w:val="22"/>
        </w:rPr>
        <w:t xml:space="preserve">Parágrafo oitavo. 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 xml:space="preserve">Onde se lê: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sétima</w:t>
      </w:r>
      <w:r w:rsidR="00CD2B6F" w:rsidRPr="000B17D3">
        <w:rPr>
          <w:rFonts w:cs="Arial"/>
          <w:sz w:val="22"/>
          <w:szCs w:val="22"/>
        </w:rPr>
        <w:t xml:space="preserve"> (...)</w:t>
      </w:r>
      <w:r w:rsidRPr="000B17D3">
        <w:rPr>
          <w:rFonts w:cs="Arial"/>
          <w:sz w:val="22"/>
          <w:szCs w:val="22"/>
        </w:rPr>
        <w:t xml:space="preserve"> </w:t>
      </w:r>
      <w:r w:rsidR="00CD2B6F" w:rsidRPr="000B17D3">
        <w:rPr>
          <w:rFonts w:cs="Arial"/>
          <w:sz w:val="22"/>
          <w:szCs w:val="22"/>
        </w:rPr>
        <w:t xml:space="preserve">e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quinta </w:t>
      </w:r>
      <w:r w:rsidRPr="000B17D3">
        <w:rPr>
          <w:rFonts w:cs="Arial"/>
          <w:b/>
          <w:sz w:val="22"/>
          <w:szCs w:val="22"/>
        </w:rPr>
        <w:t xml:space="preserve">leia-se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primeira</w:t>
      </w:r>
      <w:r w:rsidR="00CD2B6F" w:rsidRPr="000B17D3">
        <w:rPr>
          <w:rFonts w:cs="Arial"/>
          <w:sz w:val="22"/>
          <w:szCs w:val="22"/>
        </w:rPr>
        <w:t xml:space="preserve"> (...) </w:t>
      </w:r>
      <w:proofErr w:type="spellStart"/>
      <w:r w:rsidR="00CD2B6F"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sexta</w:t>
      </w:r>
      <w:r w:rsidR="00CD2B6F" w:rsidRPr="000B17D3">
        <w:rPr>
          <w:rFonts w:cs="Arial"/>
          <w:sz w:val="22"/>
          <w:szCs w:val="22"/>
        </w:rPr>
        <w:t>.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 xml:space="preserve">Onde se lê: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oitava</w:t>
      </w:r>
      <w:r w:rsidR="00CD2B6F" w:rsidRPr="000B17D3">
        <w:rPr>
          <w:rFonts w:cs="Arial"/>
          <w:sz w:val="22"/>
          <w:szCs w:val="22"/>
        </w:rPr>
        <w:t xml:space="preserve"> </w:t>
      </w:r>
      <w:r w:rsidRPr="000B17D3">
        <w:rPr>
          <w:rFonts w:cs="Arial"/>
          <w:b/>
          <w:sz w:val="22"/>
          <w:szCs w:val="22"/>
        </w:rPr>
        <w:t xml:space="preserve">leia-se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segunda</w:t>
      </w:r>
      <w:r w:rsidR="00CD2B6F" w:rsidRPr="000B17D3">
        <w:rPr>
          <w:rFonts w:cs="Arial"/>
          <w:sz w:val="22"/>
          <w:szCs w:val="22"/>
        </w:rPr>
        <w:t>.</w:t>
      </w:r>
    </w:p>
    <w:p w:rsidR="00EE5B54" w:rsidRPr="000B17D3" w:rsidRDefault="00EE5B54" w:rsidP="00883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B17D3">
        <w:rPr>
          <w:rFonts w:ascii="Arial" w:hAnsi="Arial" w:cs="Arial"/>
          <w:b/>
        </w:rPr>
        <w:t>Onde se lê:</w:t>
      </w:r>
      <w:r w:rsidRPr="000B17D3">
        <w:rPr>
          <w:rFonts w:ascii="Arial" w:hAnsi="Arial" w:cs="Arial"/>
        </w:rPr>
        <w:t xml:space="preserve"> </w:t>
      </w:r>
      <w:proofErr w:type="spellStart"/>
      <w:r w:rsidRPr="000B17D3">
        <w:rPr>
          <w:rFonts w:ascii="Arial" w:hAnsi="Arial" w:cs="Arial"/>
          <w:b/>
        </w:rPr>
        <w:t>Subcláusula</w:t>
      </w:r>
      <w:proofErr w:type="spellEnd"/>
      <w:r w:rsidRPr="000B17D3">
        <w:rPr>
          <w:rFonts w:ascii="Arial" w:hAnsi="Arial" w:cs="Arial"/>
          <w:b/>
        </w:rPr>
        <w:t xml:space="preserve"> nona</w:t>
      </w:r>
      <w:r w:rsidR="00CD2B6F" w:rsidRPr="000B17D3">
        <w:rPr>
          <w:rFonts w:ascii="Arial" w:hAnsi="Arial" w:cs="Arial"/>
          <w:b/>
        </w:rPr>
        <w:t xml:space="preserve"> </w:t>
      </w:r>
      <w:r w:rsidRPr="000B17D3">
        <w:rPr>
          <w:rFonts w:ascii="Arial" w:hAnsi="Arial" w:cs="Arial"/>
          <w:b/>
        </w:rPr>
        <w:t xml:space="preserve">leia-se </w:t>
      </w:r>
      <w:proofErr w:type="spellStart"/>
      <w:r w:rsidRPr="000B17D3">
        <w:rPr>
          <w:rFonts w:ascii="Arial" w:hAnsi="Arial" w:cs="Arial"/>
        </w:rPr>
        <w:t>Subcláusula</w:t>
      </w:r>
      <w:proofErr w:type="spellEnd"/>
      <w:r w:rsidRPr="000B17D3">
        <w:rPr>
          <w:rFonts w:ascii="Arial" w:hAnsi="Arial" w:cs="Arial"/>
        </w:rPr>
        <w:t xml:space="preserve"> terceira</w:t>
      </w:r>
      <w:r w:rsidR="00CD2B6F" w:rsidRPr="000B17D3">
        <w:rPr>
          <w:rFonts w:ascii="Arial" w:hAnsi="Arial" w:cs="Arial"/>
        </w:rPr>
        <w:t>.</w:t>
      </w:r>
    </w:p>
    <w:p w:rsidR="00EE5B54" w:rsidRPr="000B17D3" w:rsidRDefault="00EE5B54" w:rsidP="00CD2B6F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0B17D3">
        <w:rPr>
          <w:rFonts w:cs="Arial"/>
          <w:b/>
          <w:sz w:val="22"/>
          <w:szCs w:val="22"/>
        </w:rPr>
        <w:t xml:space="preserve">Onde se lê: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décima</w:t>
      </w:r>
      <w:r w:rsidR="00CD2B6F" w:rsidRPr="000B17D3">
        <w:rPr>
          <w:rFonts w:cs="Arial"/>
          <w:sz w:val="22"/>
          <w:szCs w:val="22"/>
        </w:rPr>
        <w:t xml:space="preserve"> </w:t>
      </w:r>
      <w:r w:rsidRPr="000B17D3">
        <w:rPr>
          <w:rFonts w:cs="Arial"/>
          <w:b/>
          <w:sz w:val="22"/>
          <w:szCs w:val="22"/>
        </w:rPr>
        <w:t xml:space="preserve">leia-se </w:t>
      </w:r>
      <w:proofErr w:type="spellStart"/>
      <w:r w:rsidRPr="000B17D3">
        <w:rPr>
          <w:rFonts w:cs="Arial"/>
          <w:sz w:val="22"/>
          <w:szCs w:val="22"/>
        </w:rPr>
        <w:t>Subcláusula</w:t>
      </w:r>
      <w:proofErr w:type="spellEnd"/>
      <w:r w:rsidRPr="000B17D3">
        <w:rPr>
          <w:rFonts w:cs="Arial"/>
          <w:sz w:val="22"/>
          <w:szCs w:val="22"/>
        </w:rPr>
        <w:t xml:space="preserve"> quarta</w:t>
      </w:r>
      <w:r w:rsidR="00CD2B6F" w:rsidRPr="000B17D3">
        <w:rPr>
          <w:rFonts w:cs="Arial"/>
          <w:sz w:val="22"/>
          <w:szCs w:val="22"/>
        </w:rPr>
        <w:t>.</w:t>
      </w:r>
    </w:p>
    <w:p w:rsidR="005431CC" w:rsidRPr="000B17D3" w:rsidRDefault="005431CC" w:rsidP="00EE5B54">
      <w:pPr>
        <w:pStyle w:val="Corpodetexto"/>
        <w:spacing w:after="120"/>
        <w:rPr>
          <w:rFonts w:cs="Arial"/>
          <w:sz w:val="22"/>
          <w:szCs w:val="22"/>
        </w:rPr>
      </w:pPr>
    </w:p>
    <w:p w:rsidR="00A9114D" w:rsidRDefault="00A9114D" w:rsidP="00FE44FF">
      <w:pPr>
        <w:jc w:val="both"/>
        <w:rPr>
          <w:rFonts w:ascii="Arial" w:hAnsi="Arial" w:cs="Arial"/>
          <w:b/>
        </w:rPr>
      </w:pPr>
    </w:p>
    <w:p w:rsidR="009F3D3D" w:rsidRPr="000B17D3" w:rsidRDefault="009F3D3D" w:rsidP="00FE44FF">
      <w:pPr>
        <w:jc w:val="both"/>
        <w:rPr>
          <w:rFonts w:ascii="Arial" w:hAnsi="Arial" w:cs="Arial"/>
          <w:b/>
        </w:rPr>
      </w:pPr>
    </w:p>
    <w:p w:rsidR="0017647F" w:rsidRDefault="0017647F" w:rsidP="001764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ANDREA BARBOSA</w:t>
      </w:r>
    </w:p>
    <w:p w:rsidR="00A9114D" w:rsidRPr="000B17D3" w:rsidRDefault="0017647F" w:rsidP="00A9114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Secretária</w:t>
      </w:r>
      <w:r w:rsidR="00A9114D" w:rsidRPr="000B17D3">
        <w:rPr>
          <w:rFonts w:ascii="Arial" w:hAnsi="Arial" w:cs="Arial"/>
          <w:bCs/>
        </w:rPr>
        <w:t xml:space="preserve"> Nacional de Esporte, Educação, Lazer e Inclusão Social</w:t>
      </w:r>
      <w:r>
        <w:rPr>
          <w:rFonts w:ascii="Arial" w:hAnsi="Arial" w:cs="Arial"/>
          <w:bCs/>
        </w:rPr>
        <w:t xml:space="preserve"> - Substituta</w:t>
      </w:r>
    </w:p>
    <w:p w:rsidR="00D61006" w:rsidRPr="000B17D3" w:rsidRDefault="00D61006" w:rsidP="00FE44FF">
      <w:pPr>
        <w:jc w:val="both"/>
        <w:rPr>
          <w:rFonts w:ascii="Arial" w:hAnsi="Arial" w:cs="Arial"/>
        </w:rPr>
      </w:pPr>
    </w:p>
    <w:sectPr w:rsidR="00D61006" w:rsidRPr="000B17D3" w:rsidSect="009F3D3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6D"/>
    <w:multiLevelType w:val="hybridMultilevel"/>
    <w:tmpl w:val="8D28ADA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3AF68358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3C0A6D"/>
    <w:multiLevelType w:val="hybridMultilevel"/>
    <w:tmpl w:val="6F883EB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006"/>
    <w:rsid w:val="00050E13"/>
    <w:rsid w:val="000B17D3"/>
    <w:rsid w:val="000D2E0C"/>
    <w:rsid w:val="000D6614"/>
    <w:rsid w:val="0010162C"/>
    <w:rsid w:val="00142A8A"/>
    <w:rsid w:val="0014527B"/>
    <w:rsid w:val="00160A79"/>
    <w:rsid w:val="0017647F"/>
    <w:rsid w:val="001914FA"/>
    <w:rsid w:val="001B174F"/>
    <w:rsid w:val="001C1D2A"/>
    <w:rsid w:val="001D5340"/>
    <w:rsid w:val="00210504"/>
    <w:rsid w:val="00240BD3"/>
    <w:rsid w:val="00240BF5"/>
    <w:rsid w:val="002535B8"/>
    <w:rsid w:val="00262607"/>
    <w:rsid w:val="002818BF"/>
    <w:rsid w:val="002C0F89"/>
    <w:rsid w:val="002C3C69"/>
    <w:rsid w:val="002D1239"/>
    <w:rsid w:val="0033559D"/>
    <w:rsid w:val="00341D6D"/>
    <w:rsid w:val="00366CB5"/>
    <w:rsid w:val="003942F7"/>
    <w:rsid w:val="003A6F45"/>
    <w:rsid w:val="003B4832"/>
    <w:rsid w:val="003C5E1F"/>
    <w:rsid w:val="003D3B48"/>
    <w:rsid w:val="003E23F9"/>
    <w:rsid w:val="003E2EDD"/>
    <w:rsid w:val="003E4387"/>
    <w:rsid w:val="00443E01"/>
    <w:rsid w:val="004467DA"/>
    <w:rsid w:val="0048411F"/>
    <w:rsid w:val="00485D55"/>
    <w:rsid w:val="004A7665"/>
    <w:rsid w:val="004D3CCE"/>
    <w:rsid w:val="00511FAA"/>
    <w:rsid w:val="00522EB1"/>
    <w:rsid w:val="00522EDF"/>
    <w:rsid w:val="00537E3D"/>
    <w:rsid w:val="005431CC"/>
    <w:rsid w:val="005544AC"/>
    <w:rsid w:val="00554B03"/>
    <w:rsid w:val="005905E4"/>
    <w:rsid w:val="005B22E1"/>
    <w:rsid w:val="005B3207"/>
    <w:rsid w:val="005D7F3A"/>
    <w:rsid w:val="005F2D13"/>
    <w:rsid w:val="0062082F"/>
    <w:rsid w:val="00693408"/>
    <w:rsid w:val="006C2105"/>
    <w:rsid w:val="00777199"/>
    <w:rsid w:val="00792959"/>
    <w:rsid w:val="007F2D99"/>
    <w:rsid w:val="007F321D"/>
    <w:rsid w:val="007F6075"/>
    <w:rsid w:val="00803CA0"/>
    <w:rsid w:val="008521DB"/>
    <w:rsid w:val="00852B7E"/>
    <w:rsid w:val="00865CAC"/>
    <w:rsid w:val="0087751D"/>
    <w:rsid w:val="008831A8"/>
    <w:rsid w:val="008907B9"/>
    <w:rsid w:val="00895842"/>
    <w:rsid w:val="008A12AE"/>
    <w:rsid w:val="008C246B"/>
    <w:rsid w:val="008C6B2A"/>
    <w:rsid w:val="0093691D"/>
    <w:rsid w:val="00962270"/>
    <w:rsid w:val="009A7E56"/>
    <w:rsid w:val="009D72C1"/>
    <w:rsid w:val="009F3D3D"/>
    <w:rsid w:val="00A02A7E"/>
    <w:rsid w:val="00A1588D"/>
    <w:rsid w:val="00A9114D"/>
    <w:rsid w:val="00A93F5A"/>
    <w:rsid w:val="00AB58FE"/>
    <w:rsid w:val="00AF61A2"/>
    <w:rsid w:val="00B278D9"/>
    <w:rsid w:val="00B42AF6"/>
    <w:rsid w:val="00B50465"/>
    <w:rsid w:val="00B53E67"/>
    <w:rsid w:val="00B73670"/>
    <w:rsid w:val="00BA6E5F"/>
    <w:rsid w:val="00BE7CB9"/>
    <w:rsid w:val="00C04CED"/>
    <w:rsid w:val="00C113A6"/>
    <w:rsid w:val="00C456EF"/>
    <w:rsid w:val="00C57EB5"/>
    <w:rsid w:val="00C824D1"/>
    <w:rsid w:val="00CD2B6F"/>
    <w:rsid w:val="00D36487"/>
    <w:rsid w:val="00D53340"/>
    <w:rsid w:val="00D61006"/>
    <w:rsid w:val="00D62C92"/>
    <w:rsid w:val="00D83BE3"/>
    <w:rsid w:val="00D95795"/>
    <w:rsid w:val="00DA0924"/>
    <w:rsid w:val="00DC5410"/>
    <w:rsid w:val="00DD4117"/>
    <w:rsid w:val="00E33C0C"/>
    <w:rsid w:val="00E426ED"/>
    <w:rsid w:val="00E9768A"/>
    <w:rsid w:val="00EB0FF3"/>
    <w:rsid w:val="00EE59E2"/>
    <w:rsid w:val="00EE5B54"/>
    <w:rsid w:val="00EF1E50"/>
    <w:rsid w:val="00F31D5B"/>
    <w:rsid w:val="00F44689"/>
    <w:rsid w:val="00F50F0F"/>
    <w:rsid w:val="00FE44FF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100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006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61006"/>
    <w:pPr>
      <w:widowControl w:val="0"/>
      <w:suppressAutoHyphens/>
      <w:spacing w:after="0" w:line="240" w:lineRule="auto"/>
      <w:jc w:val="center"/>
    </w:pPr>
    <w:rPr>
      <w:rFonts w:ascii="Arial" w:eastAsia="Arial Unicode MS" w:hAnsi="Arial" w:cs="Times New Roman"/>
      <w:b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61006"/>
    <w:rPr>
      <w:rFonts w:ascii="Arial" w:eastAsia="Arial Unicode MS" w:hAnsi="Arial" w:cs="Times New Roman"/>
      <w:b/>
      <w:sz w:val="24"/>
      <w:szCs w:val="24"/>
      <w:lang w:eastAsia="pt-BR"/>
    </w:rPr>
  </w:style>
  <w:style w:type="paragraph" w:customStyle="1" w:styleId="Default">
    <w:name w:val="Default"/>
    <w:rsid w:val="00D61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D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0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E2E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B436-C4F1-478D-99CA-73BC59B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2016-10-13T13:19:00Z</cp:lastPrinted>
  <dcterms:created xsi:type="dcterms:W3CDTF">2016-11-01T18:21:00Z</dcterms:created>
  <dcterms:modified xsi:type="dcterms:W3CDTF">2016-11-01T18:21:00Z</dcterms:modified>
</cp:coreProperties>
</file>